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 ЗАКАЗЧИК:</w:t>
      </w:r>
    </w:p>
    <w:p w:rsidR="00D4653A" w:rsidRPr="00213E52" w:rsidRDefault="009E258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Ректор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ФГБОУ ВО «БрГУ»</w:t>
      </w:r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И.С. </w:t>
      </w:r>
      <w:proofErr w:type="spellStart"/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Ситов</w:t>
      </w:r>
      <w:proofErr w:type="spellEnd"/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090E58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февраля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090E58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ИЗВЕЩЕНИЕ О ПРОВЕДЕНИИ ОТКРЫТОГО ЗАПРОСА КОТИРОВОК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В ЭЛЕКТРОННОЙ ФОРМЕ № </w:t>
      </w:r>
      <w:r w:rsidR="00090E5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21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-ЗК от «</w:t>
      </w:r>
      <w:r w:rsidR="00090E5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11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r w:rsidR="009E258A"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февраля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="00090E5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Запрос котировок в электронной форме проводится Заказчиком: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1.1.</w:t>
      </w: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Наименование Заказчика: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Федеральное государственное бюджетное образовательное учреждение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высшего образования «Братский государственный университет» (ФГБОУ ВО «БрГУ»).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1.2.</w:t>
      </w: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Место нахождение юридического лица и почтовый адрес: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665709, Иркутская область,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 Братск, жилой район Энергетик, ул. Макаренко, д. 40.</w:t>
      </w:r>
    </w:p>
    <w:p w:rsidR="00D4653A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1.3.</w:t>
      </w: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Начальник Контрактной службы: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Лобова Галина Дмитриевна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тел./факс: +7 (3953) </w:t>
      </w:r>
      <w:r w:rsidR="00090E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344-000 </w:t>
      </w:r>
      <w:proofErr w:type="spellStart"/>
      <w:r w:rsidR="00090E5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</w:t>
      </w:r>
      <w:proofErr w:type="spellEnd"/>
      <w:r w:rsidR="00090E58">
        <w:rPr>
          <w:rFonts w:ascii="Times New Roman" w:eastAsia="Times New Roman" w:hAnsi="Times New Roman" w:cs="Times New Roman"/>
          <w:sz w:val="20"/>
          <w:szCs w:val="20"/>
          <w:lang w:eastAsia="ru-RU"/>
        </w:rPr>
        <w:t>. 741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, адрес электронной по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ты: </w:t>
      </w:r>
      <w:hyperlink r:id="rId7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axp</w:t>
        </w:r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brstu</w:t>
        </w:r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090E58" w:rsidRDefault="00090E58" w:rsidP="00213E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90E58">
        <w:rPr>
          <w:rFonts w:ascii="Times New Roman" w:hAnsi="Times New Roman" w:cs="Times New Roman"/>
          <w:b/>
          <w:sz w:val="20"/>
          <w:szCs w:val="20"/>
          <w:u w:val="single"/>
        </w:rPr>
        <w:t>1.4.</w:t>
      </w:r>
      <w:r w:rsidRPr="00090E58">
        <w:rPr>
          <w:rFonts w:ascii="Times New Roman" w:hAnsi="Times New Roman" w:cs="Times New Roman"/>
          <w:sz w:val="20"/>
          <w:szCs w:val="20"/>
          <w:u w:val="single"/>
        </w:rPr>
        <w:t xml:space="preserve"> Контактное лицо по условиям оказания услуг:</w:t>
      </w:r>
      <w:r w:rsidRPr="00090E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0E58">
        <w:rPr>
          <w:rFonts w:ascii="Times New Roman" w:hAnsi="Times New Roman" w:cs="Times New Roman"/>
          <w:sz w:val="20"/>
          <w:szCs w:val="20"/>
        </w:rPr>
        <w:t>Мазаник</w:t>
      </w:r>
      <w:proofErr w:type="spellEnd"/>
      <w:r w:rsidRPr="00090E58">
        <w:rPr>
          <w:rFonts w:ascii="Times New Roman" w:hAnsi="Times New Roman" w:cs="Times New Roman"/>
          <w:sz w:val="20"/>
          <w:szCs w:val="20"/>
        </w:rPr>
        <w:t xml:space="preserve"> Наталья Константиновна, тел.: +7 (3953) 344000 </w:t>
      </w:r>
      <w:proofErr w:type="spellStart"/>
      <w:r w:rsidRPr="00090E58">
        <w:rPr>
          <w:rFonts w:ascii="Times New Roman" w:hAnsi="Times New Roman" w:cs="Times New Roman"/>
          <w:sz w:val="20"/>
          <w:szCs w:val="20"/>
        </w:rPr>
        <w:t>доб</w:t>
      </w:r>
      <w:proofErr w:type="spellEnd"/>
      <w:r w:rsidRPr="00090E58">
        <w:rPr>
          <w:rFonts w:ascii="Times New Roman" w:hAnsi="Times New Roman" w:cs="Times New Roman"/>
          <w:sz w:val="20"/>
          <w:szCs w:val="20"/>
        </w:rPr>
        <w:t>. 343.</w:t>
      </w:r>
    </w:p>
    <w:p w:rsidR="00090E58" w:rsidRPr="00213E52" w:rsidRDefault="00090E58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Источник финансирования: 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вне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бюджетные средства ФГБОУ ВО «БрГУ»</w:t>
      </w:r>
      <w:r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Предмет гражданско-правового договора (далее – Договор): 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оказание услуг по обеспечению единства измерений.</w:t>
      </w:r>
      <w:r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ОКПД</w:t>
      </w:r>
      <w:proofErr w:type="gramStart"/>
      <w:r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2</w:t>
      </w:r>
      <w:proofErr w:type="gramEnd"/>
      <w:r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: </w:t>
      </w:r>
      <w:r w:rsidR="009E258A"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71.12.40.129</w:t>
      </w:r>
      <w:r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ОКВЭД2: </w:t>
      </w:r>
      <w:r w:rsidR="009E258A"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71.12.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Сроки оказания услуг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заключения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гражданско-правового договора по «31» декабря </w:t>
      </w:r>
      <w:r w:rsidR="00090E58">
        <w:rPr>
          <w:rFonts w:ascii="Times New Roman" w:eastAsia="Times New Roman" w:hAnsi="Times New Roman" w:cs="Times New Roman"/>
          <w:sz w:val="20"/>
          <w:szCs w:val="20"/>
          <w:lang w:eastAsia="ru-RU"/>
        </w:rPr>
        <w:t>2021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Место и срок оказания услуг: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 проводятся на производственных площадях Исполнителя.</w:t>
      </w:r>
    </w:p>
    <w:p w:rsidR="00D4653A" w:rsidRPr="00213E52" w:rsidRDefault="00D4653A" w:rsidP="00213E52">
      <w:pPr>
        <w:widowControl w:val="0"/>
        <w:tabs>
          <w:tab w:val="num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 срок оказание услуг в отношении одного средства измерения не более чем 20 (двадцать) </w:t>
      </w:r>
      <w:r w:rsidR="00090E5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рабочих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дней с момента получ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ния оборудования от Заказчика. </w:t>
      </w:r>
    </w:p>
    <w:p w:rsidR="00D4653A" w:rsidRPr="00213E52" w:rsidRDefault="00D4653A" w:rsidP="00213E52">
      <w:pPr>
        <w:widowControl w:val="0"/>
        <w:tabs>
          <w:tab w:val="num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  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срок оказание услуг (период): с</w:t>
      </w:r>
      <w:r w:rsidR="00090E5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 дня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заключения гражданско-правового договора по «</w:t>
      </w:r>
      <w:r w:rsidRPr="00213E52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 xml:space="preserve">31» декабря </w:t>
      </w:r>
      <w:r w:rsidR="00090E58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2021</w:t>
      </w:r>
      <w:r w:rsidR="009E258A" w:rsidRPr="00213E52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 xml:space="preserve"> г</w:t>
      </w:r>
      <w:r w:rsidRPr="00213E52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widowControl w:val="0"/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Предмет договора с указанием количества оказываемых услуг и описанием предмета настоящего запроса котир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вок: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6.1. Перечень работ/спецификация оборудования: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представлен в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 к настоящему Из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вещению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370FC" w:rsidRPr="00893B7A" w:rsidRDefault="00D4653A" w:rsidP="00E370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6.2. </w:t>
      </w:r>
      <w:r w:rsidR="00E370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</w:t>
      </w:r>
      <w:r w:rsidR="00E370FC"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азание услуг (выполнение работ) по обеспечению единства измерений</w:t>
      </w:r>
      <w:r w:rsidR="00E370FC">
        <w:rPr>
          <w:rFonts w:ascii="Times New Roman" w:eastAsia="Times New Roman" w:hAnsi="Times New Roman" w:cs="Times New Roman"/>
          <w:sz w:val="20"/>
          <w:szCs w:val="20"/>
          <w:lang w:eastAsia="ru-RU"/>
        </w:rPr>
        <w:t>, включает в себя</w:t>
      </w:r>
      <w:r w:rsidR="00E370FC"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E370FC" w:rsidRPr="00893B7A" w:rsidRDefault="00E370FC" w:rsidP="00E370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6.2.1. 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проведение поверки  средств измерений (далее СИ);</w:t>
      </w:r>
    </w:p>
    <w:p w:rsidR="00E370FC" w:rsidRDefault="00E370FC" w:rsidP="00E370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6.2.2. аттестация испытательного оборудования (далее ИО);</w:t>
      </w:r>
    </w:p>
    <w:p w:rsidR="00E370FC" w:rsidRPr="00893B7A" w:rsidRDefault="00E370FC" w:rsidP="00E370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6.2.3. осуществление метрологического контроля параметров технических изделий с измерительными функциями изделий 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дицинской техники (далее контроль выходных параметров оборудования)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213E52" w:rsidRDefault="00D4653A" w:rsidP="00E370F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6.3. Требования, предъявляемые к Исполнителю и услугам в области метрологии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6.3.1. Требования к исполнителю, осуществляющему поверку средств измерений:  Исполнитель, осуществляющий поверку средств измерений, должен быть аккредитован в соответствии с </w:t>
      </w:r>
      <w:hyperlink r:id="rId8" w:tooltip="Законы в России" w:history="1">
        <w:r w:rsidRPr="00213E52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законодательством Российской Федерации</w:t>
        </w:r>
      </w:hyperlink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об аккредитации в национальной системе аккредитации на проведение поверки средств измерений (ч. 2 ст. 13 Федерального закона от 26.06.2008 № 102-ФЗ  «Об обеспечении единства измерений»).</w:t>
      </w:r>
    </w:p>
    <w:p w:rsidR="00D4653A" w:rsidRPr="00213E52" w:rsidRDefault="00D4653A" w:rsidP="00213E5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Аттестат аккредитации должен действовать в течение всего срока оказания услуг по поверке. Область аккредитации Испо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нителя должна предусматривать возможность осуществления поверки средств измерений, указанных в Приложении № 1.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6.3.2. Требования, предъявляемые к услугам по поверке средств измерений: Результатом поверки средств измерений должно являться подтверждение соответствия средств измерений метрологическим требованиям либо установление факта  их н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пригодности к применению, а также оформление соответствующих документов, предусмотренных Приказом </w:t>
      </w:r>
      <w:proofErr w:type="spellStart"/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промторга</w:t>
      </w:r>
      <w:proofErr w:type="spellEnd"/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России от </w:t>
      </w:r>
      <w:r w:rsidR="00090E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31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.07.20</w:t>
      </w:r>
      <w:r w:rsidR="00090E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 </w:t>
      </w:r>
      <w:r w:rsidR="00090E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="00090E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«Об утверждении </w:t>
      </w:r>
      <w:r w:rsidR="00090E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орядка проведения поверки средств измерений, требования к знаку поверки и содержанию свидетельства о поверке». Результаты поверки средств измерений должны удостоверяться зн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ком поверки, и (или) свидетельством о поверке, и (или) записью в паспорте (формуляре) средства измерений, заверяемой подписью </w:t>
      </w:r>
      <w:proofErr w:type="spellStart"/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повер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теля</w:t>
      </w:r>
      <w:proofErr w:type="spellEnd"/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знаком поверки.</w:t>
      </w:r>
    </w:p>
    <w:p w:rsidR="00D4653A" w:rsidRPr="00213E52" w:rsidRDefault="00D4653A" w:rsidP="00213E5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6.3.3.  Требования, предъявляемые к услугам по калибровке средств измерений: Калибровка средств измерений должна в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полняться с использованием эталонов единиц величин, прослеживаемых к государственным первичным эталонам соответс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вующих единиц величин, а при отсутствии соответствующих государственных первичных эталонов единиц величин — к национальным эталонам единиц величин иностранных государств (ч.1 ст.18 Федерального закона от 26.06.2008 № 102-ФЗ  «Об обеспечении единства измерений»).</w:t>
      </w:r>
    </w:p>
    <w:p w:rsidR="00D4653A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Результатом калибровки средств измерений должно являться определение действительных значений метрологических х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рактеристик средств измерений. Результаты калибровки средств измерений, а также содержание сертификатов калибровки, 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оформляемых по результатам оказания услуг должны соответствовать требованиям Постановления Правительства Росси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ской Федерации от 02.04.2015 № 311 «Об </w:t>
      </w:r>
      <w:hyperlink r:id="rId9" w:tooltip="Утверждения положений" w:history="1">
        <w:r w:rsidRPr="00213E52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утверждении положения</w:t>
        </w:r>
      </w:hyperlink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о признании результатов калибровки при поверке средств измерений в сфере государственного регулирования обеспечения единства измерений» и/или Правил по метрологии </w:t>
      </w:r>
      <w:proofErr w:type="gramStart"/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</w:t>
      </w:r>
      <w:proofErr w:type="gramEnd"/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50.2.016-94 «Государственная система обеспечения единства измерений. Требования к выполнению калибровочных работ» (принятых Постановление Госстандарта  России от 21.09.94г. №17), в части, не противоречащей Федеральному закону от 26.06.2008 № 102-ФЗ  «Об обеспечении единства измерений».</w:t>
      </w:r>
    </w:p>
    <w:p w:rsidR="00E370FC" w:rsidRPr="00213E52" w:rsidRDefault="00E370FC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6.3.4.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Аттестация осуществляется в соответствии с требованиями ГОСТ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8568-2017. Государственная система обе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печения единства измерений. Аттестация испытательного оборудования. Основные положения.</w:t>
      </w:r>
    </w:p>
    <w:p w:rsidR="00D4653A" w:rsidRPr="00213E52" w:rsidRDefault="00D4653A" w:rsidP="00213E52">
      <w:pPr>
        <w:numPr>
          <w:ilvl w:val="1"/>
          <w:numId w:val="16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Требования к гарантии качества: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Гарантийный срок на оказанные услуги должен быть не менее 6 месяцев со дня подписания акта сдачи-приемки услуг ст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ронами.</w:t>
      </w:r>
    </w:p>
    <w:p w:rsidR="00D4653A" w:rsidRPr="00213E52" w:rsidRDefault="00D4653A" w:rsidP="00213E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numPr>
          <w:ilvl w:val="0"/>
          <w:numId w:val="16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Начальная (максимальная) цена договора: </w:t>
      </w:r>
      <w:r w:rsidR="006836C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577 142,84</w:t>
      </w:r>
      <w:r w:rsidRPr="00213E52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рубл</w:t>
      </w:r>
      <w:r w:rsidR="006836C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6836C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пятьсот семьдесят семь </w:t>
      </w:r>
      <w:r w:rsidR="009E258A" w:rsidRPr="00213E5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тысяч</w:t>
      </w:r>
      <w:r w:rsidR="006836C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сто сорок два</w:t>
      </w:r>
      <w:r w:rsidRPr="00213E5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рубл</w:t>
      </w:r>
      <w:r w:rsidR="006836C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6836C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84</w:t>
      </w:r>
      <w:r w:rsidRPr="00213E5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</w:t>
      </w:r>
      <w:r w:rsidRPr="00213E5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пе</w:t>
      </w:r>
      <w:r w:rsidR="006836C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й</w:t>
      </w:r>
      <w:r w:rsidRPr="00213E5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</w:t>
      </w:r>
      <w:r w:rsidR="006836C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D4653A" w:rsidRPr="00213E52" w:rsidRDefault="00D4653A" w:rsidP="00213E52">
      <w:p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numPr>
          <w:ilvl w:val="0"/>
          <w:numId w:val="16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Порядок формирования цены договора:</w:t>
      </w:r>
    </w:p>
    <w:p w:rsidR="00D4653A" w:rsidRPr="00213E52" w:rsidRDefault="00D4653A" w:rsidP="00213E52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8.1. </w:t>
      </w:r>
      <w:r w:rsidRPr="00213E5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Предлагаемая Исполнителем цена договора должна включать в себя </w:t>
      </w:r>
      <w:r w:rsidRPr="00213E52">
        <w:rPr>
          <w:rFonts w:ascii="Times New Roman" w:eastAsia="Calibri" w:hAnsi="Times New Roman" w:cs="Times New Roman"/>
          <w:sz w:val="20"/>
          <w:szCs w:val="20"/>
        </w:rPr>
        <w:t>все расходы Исполнителя, связанные с оказанием услуг, транспортные расходы, в том числе расходы на оплату налогов (в том числе НДС), сборов и других обязательных пл</w:t>
      </w:r>
      <w:r w:rsidRPr="00213E52">
        <w:rPr>
          <w:rFonts w:ascii="Times New Roman" w:eastAsia="Calibri" w:hAnsi="Times New Roman" w:cs="Times New Roman"/>
          <w:sz w:val="20"/>
          <w:szCs w:val="20"/>
        </w:rPr>
        <w:t>а</w:t>
      </w:r>
      <w:r w:rsidRPr="00213E52">
        <w:rPr>
          <w:rFonts w:ascii="Times New Roman" w:eastAsia="Calibri" w:hAnsi="Times New Roman" w:cs="Times New Roman"/>
          <w:sz w:val="20"/>
          <w:szCs w:val="20"/>
        </w:rPr>
        <w:t>тежей.</w:t>
      </w:r>
    </w:p>
    <w:p w:rsidR="00D4653A" w:rsidRPr="00213E52" w:rsidRDefault="00D4653A" w:rsidP="00213E52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Цена договора остается твердой на весь период его действия и изменению не подлежит, за исключением случаев, пред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смотренных Положением о закупке.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   Сроки и условия оплаты оказанных услуг: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9.1. Безналичный расчёт.</w:t>
      </w:r>
    </w:p>
    <w:p w:rsidR="00E910AE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9.2. Оплату за метрологические услуги «Заказчик» производит предварительно в размере 30% до начала услуг, путем пер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числения денежных сумм, на расчетный счет «И</w:t>
      </w:r>
      <w:r w:rsidR="00E910AE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сполнителя» на основании счета.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9.3.Окончательный расчет  производится на основании Акта сдачи-приемки услуг и счета-фактуры, выданными «Исполн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E910AE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телем», не позднее 1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E910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E910AE">
        <w:rPr>
          <w:rFonts w:ascii="Times New Roman" w:eastAsia="Times New Roman" w:hAnsi="Times New Roman" w:cs="Times New Roman"/>
          <w:sz w:val="20"/>
          <w:szCs w:val="20"/>
          <w:lang w:eastAsia="ru-RU"/>
        </w:rPr>
        <w:t>пятнадцати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) календарных дней с момента подписания конкретного Акта сдачи-приемки услуг.</w:t>
      </w:r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numPr>
          <w:ilvl w:val="0"/>
          <w:numId w:val="10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Требования к участникам закупки</w:t>
      </w:r>
      <w:r w:rsidRPr="00213E52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:</w:t>
      </w:r>
    </w:p>
    <w:p w:rsidR="00D4653A" w:rsidRPr="00213E52" w:rsidRDefault="00D4653A" w:rsidP="00213E52">
      <w:pPr>
        <w:tabs>
          <w:tab w:val="left" w:pos="540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Ref314181185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10.1.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ступающих на стороне одного участника закупки.</w:t>
      </w:r>
      <w:proofErr w:type="gramEnd"/>
    </w:p>
    <w:p w:rsidR="00D4653A" w:rsidRPr="00213E52" w:rsidRDefault="00D4653A" w:rsidP="00213E52">
      <w:pPr>
        <w:numPr>
          <w:ilvl w:val="1"/>
          <w:numId w:val="11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участникам запроса котировок в электронной форме предъявляются следующие обязательные требования:</w:t>
      </w:r>
      <w:bookmarkEnd w:id="0"/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соответствие участников закупки требованиям, устанавливаемым в соответствии с законодательством Российской Фед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рации к лицам, осуществляющим поставки товаров, выполнение работ, оказание услуг, являющихся предметом закупки;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непроведение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тии конкурсного производства;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неприостановление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отсутствие у участника закупки недоимки по налогам, сборам, задолженности по иным обязательным платежам в бюдж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ты бюджетной системы Российской Федерации (за исключением сумм, на которые предоставлены отсрочка, рассрочка,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ную силу решение суда о признании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обязанности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уплате этих сумм исполненной или которые признаны безн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дежными к взысканию в соответствии с законодательством Российской Федерации о налогах и сборах) за прошедший кале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дарный год, размер которых превышает двадцать пять процентов балансовой стоимости активов участника закупки, по да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 бухгалтерской отчетности за последний отчетный период;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связаны с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поставкой товара, выполнением работы, оказанием услуги,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являющихся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предметом осуществляемой закупки, и административного наказания в виде дисквалификации;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ки) и (или) руководитель Заказчика, член комиссии состоят в браке с физическими лицами, являющимися выгодоприобрет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телями, единоличным исполнительным органом хозяйственного общества (директором, генеральным директором, упра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ляющим, президентом и другими), членами коллегиального исполнительного органа хозяйственного общества, руководит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лем (директором, генеральным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ного предпринимателя, - участниками закупки либо являются близкими родственниками (родственниками по прямой восх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дящей и нисходящей линии (родителями и детьми, дедушкой, бабушкой и внуками), полнородными и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неполнородными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лиц. 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7) отсутствие сведений об участнике закупки в реестре недобросовестных поставщиков, предусмотренном Федеральным законом № 223-ФЗ;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8) отсутствие сведений об участнике закупки в реестре недобросовестных поставщиков, предусмотренном Федеральным законом № 44-ФЗ.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необходимости Заказчик вправе предъявить к участникам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закупки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следующие квалификационные требования: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наличие финансовых, материальных средств, а также иных возможностей (ресурсов), необходимых для выполнения усл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вий договора;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положительная деловая репутация, наличие опыта выполнения работ или оказания услуг.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 вправе предъявить к участникам закупки иные измеряемые требования, в том числе: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отсутствие фактов неисполнения/ненадлежащего исполнения участником закупки обязательств по поставке товаров,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полнению работ, оказанию услуг по договорам, заключенным с Заказчиком, за последние 2 года, предшествующие дате 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мещения извещения о закупке в единой информационной системе;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систем м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неджмента информационной безопасности, и (или) систем менеджмента риска, и (или) иных систем управления (менед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мента) в зависимости от объекта закупки;</w:t>
      </w:r>
      <w:proofErr w:type="gramEnd"/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3) обладание участниками закупки исключительными (неисключительными) правами на результаты интеллектуальной де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тельности, если в связи с исполнением договора Заказчик приобретает такие права.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 Сведения о предоставлении приоритета (преференций) и условиях его предоставления: 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Установлен приоритет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лицами, в соответствии с Постановлением Правительства Российской Фед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рации № 925 от 16.09.2016г. (далее по тексту ПП РФ № 925).</w:t>
      </w:r>
    </w:p>
    <w:p w:rsidR="00D4653A" w:rsidRPr="00213E52" w:rsidRDefault="00D4653A" w:rsidP="00213E52">
      <w:pPr>
        <w:numPr>
          <w:ilvl w:val="1"/>
          <w:numId w:val="13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запроса котировок в электронной форме обязан указать (декларировать) в заявке на участие в запросе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ровок (в соответствующей части заявки, содержащей предложение о поставке товара) наименования страны происхождения поставляемых товаров. В случае  представления недостоверных сведений о стране происхождения товара, указанных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участник несет ответственность в соответствии с действующим законодательством.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Отнесение участника запроса котировок в электронной форме к российским или иностранным лицам осуществляется на основании документов участника, содержащих информацию о месте его регистрации (для юридических лиц и индивид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альных предпринимателей), на основании документов, удостоверяющих личность (для физических лиц) (для определения работ, услуг, выполняемых, оказываемых российскими лицами).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Отсутствие в заявке на участие в запросе котировок указания (декларирования) страны происхождения поставляемого товара не является основанием для отклонения заявки на участие в запросе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такая заявка рассматривается как содержащая предложение о поставке иностранных товаров.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целей установления соотношения цены предлагаемых к поставке товаров российского и иностранного происхо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услуги определяется как произведение начальной (максимальной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) цены единицы товара, работы, услуги, указанной в извещении о запросе котировок, на коэффициент изменения начальной (максимальной) цены договора по результатам проведения запроса котировок, опр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деляемый как результат деления цены договора, по которой заключается договор, на начальную (максимальную) цену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11.5.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Страна происхождения поставляемого товара в договоре указывается на основании сведений, содержащихся в заявке на участие в запросе котировок, представленной участником закупки, с которым заключается договор.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11.6.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щим техническим и функциональным характеристикам товаров, указанных в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11.7. </w:t>
      </w:r>
      <w:proofErr w:type="gramStart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Приоритет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лугам, выполняемым, оказываемым иностранными лицами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 предоставляется в случаях, если: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запрос котировок в электронной форме признан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несостоявшимся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договор заключается с единственным уч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стником запроса котировок в электронной форме;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 в заявке на участие в запросе котировок в электронной форме, представленной участником содержится пре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  <w:proofErr w:type="gramEnd"/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12. Порядок подачи заявок на участие в запросе котировок в электронной форме:</w:t>
      </w:r>
    </w:p>
    <w:p w:rsidR="00D4653A" w:rsidRPr="00213E52" w:rsidRDefault="00D4653A" w:rsidP="00213E52">
      <w:pPr>
        <w:numPr>
          <w:ilvl w:val="1"/>
          <w:numId w:val="14"/>
        </w:numPr>
        <w:tabs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участия в запросе котировок в электронной форме участник подает заявку на Электронной торговой площадке (д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лее – ЭТП) в сети Интернет -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ЭТП «РТС-тендер».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Адрес ЭТП в сети Интернет: </w:t>
      </w:r>
      <w:hyperlink r:id="rId10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https://223.rts-tender.ru/</w:t>
        </w:r>
      </w:hyperlink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E910AE" w:rsidRPr="00E910AE" w:rsidRDefault="00E910AE" w:rsidP="00E910AE">
      <w:pPr>
        <w:pStyle w:val="a5"/>
        <w:numPr>
          <w:ilvl w:val="1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910AE">
        <w:rPr>
          <w:rFonts w:ascii="Times New Roman" w:hAnsi="Times New Roman" w:cs="Times New Roman"/>
          <w:b/>
          <w:sz w:val="20"/>
          <w:szCs w:val="20"/>
          <w:u w:val="single"/>
        </w:rPr>
        <w:t xml:space="preserve">Содержание и состав заявки на участие в запросе котировок в электронной форме: </w:t>
      </w:r>
    </w:p>
    <w:p w:rsidR="00E910AE" w:rsidRPr="00E910AE" w:rsidRDefault="00E910AE" w:rsidP="00E910A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10AE">
        <w:rPr>
          <w:rFonts w:ascii="Times New Roman" w:hAnsi="Times New Roman" w:cs="Times New Roman"/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E910AE" w:rsidRPr="00E910AE" w:rsidRDefault="00E910AE" w:rsidP="00E910A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910AE">
        <w:rPr>
          <w:rFonts w:ascii="Times New Roman" w:hAnsi="Times New Roman" w:cs="Times New Roman"/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</w:t>
      </w:r>
      <w:r w:rsidRPr="00E910AE">
        <w:rPr>
          <w:rFonts w:ascii="Times New Roman" w:hAnsi="Times New Roman" w:cs="Times New Roman"/>
          <w:sz w:val="20"/>
          <w:szCs w:val="20"/>
        </w:rPr>
        <w:t>е</w:t>
      </w:r>
      <w:r w:rsidRPr="00E910AE">
        <w:rPr>
          <w:rFonts w:ascii="Times New Roman" w:hAnsi="Times New Roman" w:cs="Times New Roman"/>
          <w:sz w:val="20"/>
          <w:szCs w:val="20"/>
        </w:rPr>
        <w:t>нование предлагаемого для поставки товара с указанием на торговую марку (ее словесное обозначение) и конкретные пок</w:t>
      </w:r>
      <w:r w:rsidRPr="00E910AE">
        <w:rPr>
          <w:rFonts w:ascii="Times New Roman" w:hAnsi="Times New Roman" w:cs="Times New Roman"/>
          <w:sz w:val="20"/>
          <w:szCs w:val="20"/>
        </w:rPr>
        <w:t>а</w:t>
      </w:r>
      <w:r w:rsidRPr="00E910AE">
        <w:rPr>
          <w:rFonts w:ascii="Times New Roman" w:hAnsi="Times New Roman" w:cs="Times New Roman"/>
          <w:sz w:val="20"/>
          <w:szCs w:val="20"/>
        </w:rPr>
        <w:t>затели этого товара, соответствующие значениям, установленным извещением запроса котировок в электронной форме, включающие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E910AE" w:rsidRPr="00E910AE" w:rsidRDefault="00E910AE" w:rsidP="00E910A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10AE">
        <w:rPr>
          <w:rFonts w:ascii="Times New Roman" w:hAnsi="Times New Roman" w:cs="Times New Roman"/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</w:t>
      </w:r>
      <w:r w:rsidRPr="00E910AE">
        <w:rPr>
          <w:rFonts w:ascii="Times New Roman" w:hAnsi="Times New Roman" w:cs="Times New Roman"/>
          <w:sz w:val="20"/>
          <w:szCs w:val="20"/>
        </w:rPr>
        <w:t>е</w:t>
      </w:r>
      <w:r w:rsidRPr="00E910AE">
        <w:rPr>
          <w:rFonts w:ascii="Times New Roman" w:hAnsi="Times New Roman" w:cs="Times New Roman"/>
          <w:sz w:val="20"/>
          <w:szCs w:val="20"/>
        </w:rPr>
        <w:t>щении о проведении запроса котировок в электронной форме) и об иных условиях исполнения договора в соотве</w:t>
      </w:r>
      <w:r w:rsidRPr="00E910AE">
        <w:rPr>
          <w:rFonts w:ascii="Times New Roman" w:hAnsi="Times New Roman" w:cs="Times New Roman"/>
          <w:sz w:val="20"/>
          <w:szCs w:val="20"/>
        </w:rPr>
        <w:t>т</w:t>
      </w:r>
      <w:r w:rsidRPr="00E910AE">
        <w:rPr>
          <w:rFonts w:ascii="Times New Roman" w:hAnsi="Times New Roman" w:cs="Times New Roman"/>
          <w:sz w:val="20"/>
          <w:szCs w:val="20"/>
        </w:rPr>
        <w:t>ствии с требованиями извещения о проведении запроса котировок в электронной форме;</w:t>
      </w:r>
    </w:p>
    <w:p w:rsidR="00E910AE" w:rsidRPr="00E910AE" w:rsidRDefault="00E910AE" w:rsidP="00E910A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E910AE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Состав заявки на участие в запросе котировок в электронной форме:</w:t>
      </w:r>
    </w:p>
    <w:p w:rsidR="00D4653A" w:rsidRPr="00213E52" w:rsidRDefault="00D4653A" w:rsidP="00213E52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заявка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Приложения № </w:t>
        </w:r>
      </w:hyperlink>
      <w:r w:rsidR="00E910AE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</w:t>
      </w:r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стоящему извещению;</w:t>
      </w:r>
    </w:p>
    <w:p w:rsidR="009E258A" w:rsidRPr="00213E52" w:rsidRDefault="009E258A" w:rsidP="00213E52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копия аттестата об аккредитации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области единства измерений (область аккредитации должна охватывать все средства измерений, перечисленные в приложении № 3 к настоящему Извещению). </w:t>
      </w:r>
    </w:p>
    <w:p w:rsidR="00D4653A" w:rsidRPr="00213E52" w:rsidRDefault="00D4653A" w:rsidP="00213E52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ценовое предложение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оформленное в соответствии </w:t>
      </w:r>
      <w:hyperlink w:anchor="_Приложение_№_1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Приложения № </w:t>
        </w:r>
      </w:hyperlink>
      <w:r w:rsidR="00E910AE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2</w:t>
      </w:r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настоящему извещению.</w:t>
      </w:r>
    </w:p>
    <w:p w:rsidR="00D4653A" w:rsidRPr="00213E52" w:rsidRDefault="00D4653A" w:rsidP="00213E52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Обмен между участником закупки, Заказчиком и оператором электронной площадки информацией, связанной с получением аккредитации на электронной площадке, осуществлением запроса котировок в электронной форме, осуществляется на эле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тронной площадке в форме электронных документов.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Электронные документы участника закупки, Заказчика, оператора электронной площадки должны быть подписаны усиле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ной квалифицированной электронной подписью лица, имеющего право действовать от имени соответственно участника 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купки, Заказчика, оператора электронной площадки.</w:t>
      </w:r>
    </w:p>
    <w:p w:rsidR="00D4653A" w:rsidRPr="00213E52" w:rsidRDefault="00D4653A" w:rsidP="00E910AE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закупки, получивший аккредитацию на электронной площадке, указанной в извещении о проведении запр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са котировок в электронной форме, направляет оператору электронной площадки заявку на участие в запросе котир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вок в эле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тронной форме в сроки, установленные для подачи заявок в извещении о проведении запроса котировок. </w:t>
      </w:r>
    </w:p>
    <w:p w:rsidR="00D4653A" w:rsidRPr="00213E52" w:rsidRDefault="00D4653A" w:rsidP="00E910AE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закупки вправе подать только одну заявку на участие в запросе котировок в электронной форме в 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бое время с момента размещения извещения о проведении запроса котировок в электронной форме до предусмотренных изв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щен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ем о проведении запроса котировок в электронной форме даты и времени окончания срока подачи заявок на участие в запр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се котировок в электронной форме.</w:t>
      </w:r>
      <w:proofErr w:type="gramEnd"/>
    </w:p>
    <w:p w:rsidR="00D4653A" w:rsidRPr="00213E52" w:rsidRDefault="00D4653A" w:rsidP="00E910AE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E910AE" w:rsidRPr="00E910AE" w:rsidRDefault="00E910AE" w:rsidP="00E910AE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910AE">
        <w:rPr>
          <w:rFonts w:ascii="Times New Roman" w:hAnsi="Times New Roman" w:cs="Times New Roman"/>
          <w:b/>
          <w:sz w:val="20"/>
          <w:szCs w:val="20"/>
        </w:rPr>
        <w:t xml:space="preserve">Сроки подачи заявок: </w:t>
      </w:r>
      <w:r w:rsidRPr="00E910AE">
        <w:rPr>
          <w:rFonts w:ascii="Times New Roman" w:hAnsi="Times New Roman" w:cs="Times New Roman"/>
          <w:sz w:val="20"/>
          <w:szCs w:val="20"/>
        </w:rPr>
        <w:t xml:space="preserve">Дата начала подачи заявок: </w:t>
      </w:r>
      <w:r w:rsidRPr="00E910AE">
        <w:rPr>
          <w:rFonts w:ascii="Times New Roman" w:hAnsi="Times New Roman" w:cs="Times New Roman"/>
          <w:b/>
          <w:sz w:val="20"/>
          <w:szCs w:val="20"/>
        </w:rPr>
        <w:t>«12» февраля 2021 г. с 00:00 часов</w:t>
      </w:r>
      <w:r w:rsidRPr="00E910AE">
        <w:rPr>
          <w:rFonts w:ascii="Times New Roman" w:hAnsi="Times New Roman" w:cs="Times New Roman"/>
          <w:sz w:val="20"/>
          <w:szCs w:val="20"/>
        </w:rPr>
        <w:t xml:space="preserve"> (местного времени).</w:t>
      </w:r>
    </w:p>
    <w:p w:rsidR="00E910AE" w:rsidRPr="00E910AE" w:rsidRDefault="00E910AE" w:rsidP="00E910A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10AE">
        <w:rPr>
          <w:rFonts w:ascii="Times New Roman" w:hAnsi="Times New Roman" w:cs="Times New Roman"/>
          <w:sz w:val="20"/>
          <w:szCs w:val="20"/>
        </w:rPr>
        <w:t xml:space="preserve">Дата окончания подачи заявок: </w:t>
      </w:r>
      <w:r w:rsidRPr="00E910AE">
        <w:rPr>
          <w:rFonts w:ascii="Times New Roman" w:hAnsi="Times New Roman" w:cs="Times New Roman"/>
          <w:b/>
          <w:sz w:val="20"/>
          <w:szCs w:val="20"/>
        </w:rPr>
        <w:t>«19» февраля 2021 г. до 10:00 часов</w:t>
      </w:r>
      <w:r w:rsidRPr="00E910AE">
        <w:rPr>
          <w:rFonts w:ascii="Times New Roman" w:hAnsi="Times New Roman" w:cs="Times New Roman"/>
          <w:sz w:val="20"/>
          <w:szCs w:val="20"/>
        </w:rPr>
        <w:t xml:space="preserve"> (местного времени).</w:t>
      </w:r>
    </w:p>
    <w:p w:rsidR="00E910AE" w:rsidRPr="00E910AE" w:rsidRDefault="00E910AE" w:rsidP="00E910AE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910AE">
        <w:rPr>
          <w:rFonts w:ascii="Times New Roman" w:hAnsi="Times New Roman" w:cs="Times New Roman"/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E910AE">
        <w:rPr>
          <w:rFonts w:ascii="Times New Roman" w:hAnsi="Times New Roman" w:cs="Times New Roman"/>
          <w:sz w:val="20"/>
          <w:szCs w:val="20"/>
        </w:rPr>
        <w:t>Дата начала подачи запросов о разъяснении полож</w:t>
      </w:r>
      <w:r w:rsidRPr="00E910AE">
        <w:rPr>
          <w:rFonts w:ascii="Times New Roman" w:hAnsi="Times New Roman" w:cs="Times New Roman"/>
          <w:sz w:val="20"/>
          <w:szCs w:val="20"/>
        </w:rPr>
        <w:t>е</w:t>
      </w:r>
      <w:r w:rsidRPr="00E910AE">
        <w:rPr>
          <w:rFonts w:ascii="Times New Roman" w:hAnsi="Times New Roman" w:cs="Times New Roman"/>
          <w:sz w:val="20"/>
          <w:szCs w:val="20"/>
        </w:rPr>
        <w:t xml:space="preserve">ний извещения – </w:t>
      </w:r>
      <w:r w:rsidRPr="00E910AE">
        <w:rPr>
          <w:rFonts w:ascii="Times New Roman" w:hAnsi="Times New Roman" w:cs="Times New Roman"/>
          <w:b/>
          <w:sz w:val="20"/>
          <w:szCs w:val="20"/>
        </w:rPr>
        <w:t>«12» февраля 2021 г.</w:t>
      </w:r>
    </w:p>
    <w:p w:rsidR="00E910AE" w:rsidRPr="00E910AE" w:rsidRDefault="00E910AE" w:rsidP="00E910A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910AE">
        <w:rPr>
          <w:rFonts w:ascii="Times New Roman" w:hAnsi="Times New Roman" w:cs="Times New Roman"/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E910AE">
        <w:rPr>
          <w:rFonts w:ascii="Times New Roman" w:hAnsi="Times New Roman" w:cs="Times New Roman"/>
          <w:b/>
          <w:sz w:val="20"/>
          <w:szCs w:val="20"/>
        </w:rPr>
        <w:t>«15» февраля 2021 г.</w:t>
      </w:r>
    </w:p>
    <w:p w:rsidR="00E910AE" w:rsidRPr="00E910AE" w:rsidRDefault="00E910AE" w:rsidP="00E910A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10AE">
        <w:rPr>
          <w:rFonts w:ascii="Times New Roman" w:hAnsi="Times New Roman" w:cs="Times New Roman"/>
          <w:i/>
          <w:sz w:val="20"/>
          <w:szCs w:val="20"/>
          <w:u w:val="single"/>
        </w:rPr>
        <w:t>В течение трех рабочих дней</w:t>
      </w:r>
      <w:r w:rsidRPr="00E910AE">
        <w:rPr>
          <w:rFonts w:ascii="Times New Roman" w:hAnsi="Times New Roman" w:cs="Times New Roman"/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</w:t>
      </w:r>
      <w:r w:rsidRPr="00E910AE">
        <w:rPr>
          <w:rFonts w:ascii="Times New Roman" w:hAnsi="Times New Roman" w:cs="Times New Roman"/>
          <w:sz w:val="20"/>
          <w:szCs w:val="20"/>
        </w:rPr>
        <w:t>е</w:t>
      </w:r>
      <w:r w:rsidRPr="00E910AE">
        <w:rPr>
          <w:rFonts w:ascii="Times New Roman" w:hAnsi="Times New Roman" w:cs="Times New Roman"/>
          <w:sz w:val="20"/>
          <w:szCs w:val="20"/>
        </w:rPr>
        <w:t>ния о проведении запроса котировок в электронной форме с указанием предмета запроса, но без указания учас</w:t>
      </w:r>
      <w:r w:rsidRPr="00E910AE">
        <w:rPr>
          <w:rFonts w:ascii="Times New Roman" w:hAnsi="Times New Roman" w:cs="Times New Roman"/>
          <w:sz w:val="20"/>
          <w:szCs w:val="20"/>
        </w:rPr>
        <w:t>т</w:t>
      </w:r>
      <w:r w:rsidRPr="00E910AE">
        <w:rPr>
          <w:rFonts w:ascii="Times New Roman" w:hAnsi="Times New Roman" w:cs="Times New Roman"/>
          <w:sz w:val="20"/>
          <w:szCs w:val="20"/>
        </w:rPr>
        <w:t xml:space="preserve">ника закупки, от которого поступил указанный запрос, если запрос поступил к Заказчику не </w:t>
      </w:r>
      <w:proofErr w:type="gramStart"/>
      <w:r w:rsidRPr="00E910AE">
        <w:rPr>
          <w:rFonts w:ascii="Times New Roman" w:hAnsi="Times New Roman" w:cs="Times New Roman"/>
          <w:sz w:val="20"/>
          <w:szCs w:val="20"/>
        </w:rPr>
        <w:t>позднее</w:t>
      </w:r>
      <w:proofErr w:type="gramEnd"/>
      <w:r w:rsidRPr="00E910AE">
        <w:rPr>
          <w:rFonts w:ascii="Times New Roman" w:hAnsi="Times New Roman" w:cs="Times New Roman"/>
          <w:sz w:val="20"/>
          <w:szCs w:val="20"/>
        </w:rPr>
        <w:t xml:space="preserve"> чем за три рабочих дня до даты око</w:t>
      </w:r>
      <w:r w:rsidRPr="00E910AE">
        <w:rPr>
          <w:rFonts w:ascii="Times New Roman" w:hAnsi="Times New Roman" w:cs="Times New Roman"/>
          <w:sz w:val="20"/>
          <w:szCs w:val="20"/>
        </w:rPr>
        <w:t>н</w:t>
      </w:r>
      <w:r w:rsidRPr="00E910AE">
        <w:rPr>
          <w:rFonts w:ascii="Times New Roman" w:hAnsi="Times New Roman" w:cs="Times New Roman"/>
          <w:sz w:val="20"/>
          <w:szCs w:val="20"/>
        </w:rPr>
        <w:t>чания срока подачи заявок на участие в запросе котировок в электронной форме.</w:t>
      </w:r>
    </w:p>
    <w:p w:rsidR="00E910AE" w:rsidRPr="00E910AE" w:rsidRDefault="00E910AE" w:rsidP="00E910AE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910AE">
        <w:rPr>
          <w:rFonts w:ascii="Times New Roman" w:hAnsi="Times New Roman" w:cs="Times New Roman"/>
          <w:b/>
          <w:sz w:val="20"/>
          <w:szCs w:val="20"/>
        </w:rPr>
        <w:t xml:space="preserve">Место и дата рассмотрения заявок: </w:t>
      </w:r>
      <w:r w:rsidRPr="00E910AE">
        <w:rPr>
          <w:rFonts w:ascii="Times New Roman" w:hAnsi="Times New Roman" w:cs="Times New Roman"/>
          <w:sz w:val="20"/>
          <w:szCs w:val="20"/>
        </w:rPr>
        <w:t>665709, Иркутская обл., г. Братск, жилой район Энергетик,</w:t>
      </w:r>
      <w:r w:rsidRPr="00E910AE">
        <w:rPr>
          <w:rFonts w:ascii="Times New Roman" w:hAnsi="Times New Roman" w:cs="Times New Roman"/>
          <w:sz w:val="20"/>
          <w:szCs w:val="20"/>
        </w:rPr>
        <w:br/>
        <w:t xml:space="preserve">ул. Погодаева, д. 5, </w:t>
      </w:r>
      <w:proofErr w:type="spellStart"/>
      <w:r w:rsidRPr="00E910AE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E910AE">
        <w:rPr>
          <w:rFonts w:ascii="Times New Roman" w:hAnsi="Times New Roman" w:cs="Times New Roman"/>
          <w:sz w:val="20"/>
          <w:szCs w:val="20"/>
        </w:rPr>
        <w:t xml:space="preserve">. 3119, </w:t>
      </w:r>
      <w:r w:rsidRPr="00E910AE">
        <w:rPr>
          <w:rFonts w:ascii="Times New Roman" w:hAnsi="Times New Roman" w:cs="Times New Roman"/>
          <w:b/>
          <w:sz w:val="20"/>
          <w:szCs w:val="20"/>
        </w:rPr>
        <w:t>«20» февраля 2021 г.</w:t>
      </w:r>
    </w:p>
    <w:p w:rsidR="00E910AE" w:rsidRPr="00E910AE" w:rsidRDefault="00E910AE" w:rsidP="00E910AE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10AE">
        <w:rPr>
          <w:rFonts w:ascii="Times New Roman" w:hAnsi="Times New Roman" w:cs="Times New Roman"/>
          <w:b/>
          <w:bCs/>
          <w:sz w:val="20"/>
          <w:szCs w:val="20"/>
        </w:rPr>
        <w:t>Обеспечение заявки на участие:</w:t>
      </w:r>
      <w:r w:rsidRPr="00E910AE">
        <w:rPr>
          <w:rFonts w:ascii="Times New Roman" w:hAnsi="Times New Roman" w:cs="Times New Roman"/>
          <w:sz w:val="20"/>
          <w:szCs w:val="20"/>
        </w:rPr>
        <w:t xml:space="preserve"> Не установлено.</w:t>
      </w:r>
    </w:p>
    <w:p w:rsidR="00E910AE" w:rsidRPr="00E910AE" w:rsidRDefault="00E910AE" w:rsidP="00E910AE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10AE">
        <w:rPr>
          <w:rFonts w:ascii="Times New Roman" w:hAnsi="Times New Roman" w:cs="Times New Roman"/>
          <w:b/>
          <w:bCs/>
          <w:sz w:val="20"/>
          <w:szCs w:val="20"/>
        </w:rPr>
        <w:t xml:space="preserve">Обеспечение исполнения договора: </w:t>
      </w:r>
      <w:r w:rsidRPr="00E910AE">
        <w:rPr>
          <w:rFonts w:ascii="Times New Roman" w:hAnsi="Times New Roman" w:cs="Times New Roman"/>
          <w:sz w:val="20"/>
          <w:szCs w:val="20"/>
        </w:rPr>
        <w:t>Не установлено.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13. Порядок проведения открытого запроса котировок в электронной форме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проведении запроса котировок в электронной форме размещается Заказчиком в ЕИС и на ЭТП. Запрос котировок в электронной форме проводится на электронной площадке по правилам и в порядке, установленным оператором электронной площадки, с учетом требований  Положения о закупке ФГБОУ ВО «БрГУ».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внесения изменений в извещение  о запросе котировок в электронной форме, срок подачи заявок продлевае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ся Заказчиком так, чтобы со дня размещения внесенных изменений до даты окончания подачи заявок на участие запросе 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тировок в электронной форме срок составлял не менее чем 3 (три) рабочих дня.</w:t>
      </w:r>
      <w:r w:rsidRPr="00213E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одного часа с момента размещ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в единой информационной системе изменений извещения о проведении запроса котировок в электронной форме опер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 электронной площадки размещает такие изменения на электронной площадке, направляет уведомление об изменениях всем участникам запроса котировок в электронной форме, подавшим заявки на участие в нем, по адресам электронной почты указанным участниками при аккредитации на электронной площадке.</w:t>
      </w:r>
      <w:proofErr w:type="gramEnd"/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Разъяснения положений извещения о проведении запроса котировок в электронной форме могут быть даны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чания срока подачи заявок на участие в запросе котировок в электронной форме, такие разъяснения размещаются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 в единой информационной системе.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в электронной форме и до заключения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 Заказчик вправе отменить запрос котировок в электронной форме только в случае возникновения обстоятельств в соо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ветствии с гражданским законодательством.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Участники запроса котировок в электронной форме подают заявки в сроки и в порядке, определенном в </w:t>
      </w:r>
      <w:hyperlink w:anchor="_РАЗДЕЛ_1._ИНФОРМАЦИОННА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Разделе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12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день, следующий за днем окончания подачи заявок на участие в запросе котировок в электронной форме,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Разделом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извещения, а также: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представление документов и информации, предусмотренных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указанных документов и информации требованиям, установленным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участника закупки требованиям, установленным извещением о проведении запроса котировок в электронной форме.</w:t>
      </w:r>
    </w:p>
    <w:p w:rsidR="00D4653A" w:rsidRPr="00213E52" w:rsidRDefault="00D4653A" w:rsidP="00213E52">
      <w:pPr>
        <w:tabs>
          <w:tab w:val="left" w:pos="1276"/>
          <w:tab w:val="left" w:pos="5954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непревышение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цены, предлагаемой участником запроса котировок в электронной форме, установленной в 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стоящем Извещении начальной (максимальной) цены договора;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- поступление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 даты рассмотрения заявок на участие в запросе котировок в электронной форме на счет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рый указан Заказчиком в извещении о проведении запроса котировок в электронной форме, денежных средств в качестве обеспечения заявки на участие в закупке.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 участника не допускается к участию в запросе котировок в электронной форме в случае несоответствия треб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ваниям, установленным п. 13.6.  </w:t>
      </w:r>
      <w:hyperlink w:anchor="_РАЗДЕЛ_3._ПОРЯДОК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Раздела 13</w:t>
        </w:r>
      </w:hyperlink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предоставления приоритета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результатам рассмотрения заявок на участие в запросе котировок в электронной форме комиссия Заказчика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мирует протокол рассмотрения заявок на участие в запросе котировок в электронной форме и направляет такой протокол оператору электронной площадки.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Победителем запроса котировок в электронной форме признается участник закупки, сделавший наименьшее предл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жение о цене и заявка которого не была отклонена по результатам рассмотрения заявок на участие в запросе котировок в электронной форме. В случае если в нескольких заявках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содержатся одинаковые ценовые предложения меньший порядк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вый номер присваивается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заявке, которая поступила ранее других.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несостоявшимся. Ук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занная заявка рассматривается в порядке, установленном Положением о закупке.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такая заявка соответствует требованиям и условиям, предусмотренным извещением о проведении запроса котировок в электронной форме, Заказчик передает участнику закупки, подавшему единственную заявку на участие в запросе котировок в электронной форме, проект договора, который составляется путем включения условий исполнения договора, предложенных участником закупки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в электронной форме, в проект договора, прилагаемый 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извещению о проведении запроса котировок в электронной форме. При этом участник закупки признается победителем запроса котировок в электронной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 и не вправе отказаться от заключения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признается несостоя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шимся. Заказчик передает такому участнику проект договора, который составляется путем включения условий исполнения договора, предложенных участником закупки в заявке на участие в запросе котировок в электронной форме, в проект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вать от имени соответственно участника закупки, Заказчика.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Порядок заключения и исполнения договора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даты размещения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единой информационной системе итогового протокола, составленного по результатам закупки.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необходимости одобрения органом управления Заказчика в соответствии с законодательством Российской Федерации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ключения договора или в случае обжалования в антимонопольном органе действий (бездействия) Заказчика, комиссии, оп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(бездействия) Заказчика, комиссии, оператора электронной площадки.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ключается, в течение пяти дней со дня размещения в единой информационной системе итогового протокола.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договора, предусмотренного настоящим пунктом Полож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ния о закупке.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с участником закупки, обязанным заключить договор, заключается после предоставления таким участником обеспечения исполнения договора, соответствующего требованиям извещения о проведении запроса котировок (если треб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вание о предоставлении обеспечения исполнения договора было предусмотрено Заказчиком в извещении о проведении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проса котировок).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не предоставил Заказчику в срок, установленный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казчиком, подписанный им договор, либо не предоставил надлежащее обеспечение исполнения договора, такой участник признается уклонившимся от заключения договора. В случае уклонения участника закупки от заключения договора внесе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ное обеспечение оферты не возвращается (если требование о предоставлении обеспечения оферты было предусмотрено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 в Извещении о закупке).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признан уклонившимся от заключения договора, Зака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чик вправе заключить договор с участником закупки, заявке / оферте которого присвоен следующий порядковый номер.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14.6.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Сведения об участниках закупки, уклонившихся от заключения договоров, а также о поставщиках (исполнителях, по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рядчиках), с которыми договоры по решению суда расторгнуты в связи с существенным нарушением ими договоров, 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правляются Заказчиком в реестр недобросовестных поставщиков в порядке, предусмотренном нормативным правовым 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14.7.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указанными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проток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ле, составленном по результатам закупки, кроме случаев, предусмотренных настоящим разделом Положения о закупке.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14.8.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договора между Заказчиком и участником закупки, обязанным заключить договор, могут проводиться преддоговорные переговоры (в том числе путем составления протоколов разногласий) по следующим аспектам: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снижение цены договора без изменения количества товаров (объема работ, услуг);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увеличение количества товаров (объема работ, услуг) не более чем на 30% (тридцать процентов) без увеличения цены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говора;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услуг, увеличение сроков и объема гарантии и т.п.);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4) уточнение сроков исполнения обязательств по договору, в случае если договор не был подписан в планируемые сроки в связи с рассмотрением жалобы, с административным производством, с судебным разбирательством и т.п.;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5) включение условий, обусловленных изменениями законодательства Российской Федерации или предписаниями органов государственной власти, органов местного самоуправления;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6) уточнение условий договора, которые не были зафиксированы в Извещении о закупке и заявке лица, с которым заключ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ется договор, при условии, что это не меняет существенные условия договора, а также условия, являвшиеся критериями оценки.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14.9.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Преддоговорные переговоры должны входить в сроки заключения договоров. Результаты преддоговорных переговоров должны быть учтены в итоговом тексте заключаемого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14.10.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если Заказчиком в извещении о проведении запроса котировок были предусмотрены начальные единичные расценки по отдельным товарам (работам, услугам), их этапам, группам и т.п., Заказчик включает соответствующие расце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ки в текст договора (в смету, спецификацию, иное приложение) с сохранением пропорционального соотношения этих расц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нок путем применения к начальным единичным расценкам понижающего коэффициента.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Понижающий коэффициент ра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считывается путем деления цены, предложенной в ходе проведения закупки участником закупки, обязанным заключить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говор, на начальную цену договора. Заказчик и поставщик вправе согласовать единичные расценки и определить их иным способом, кроме случая, указанного в пункте 14.11 настоящего раздела.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установлении в извещении о проведении запроса котировок начальных единичных расценок по отдельным тов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рам (работам, услугам), их этапам, группам и т.п., извещением о проведении запроса котировок с учётом специфики зак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паемой продукции может быть также предусмотрено, что договор заключается с победителем закупки (иным лицом, с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вор начальной (максимальной) цены договора в качестве предельного (максимального) значения цены договора.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вышающем предельного (максимального) значения цены договора (начальной (максимальной) цены договора).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этом сл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чае предложение участника закупки о цене договора применяется для определения понижающего коэффициента к начал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ным единичным расценкам на закупаемую продукцию путем деления цены, предложенной в ходе проведения закупки уч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стником закупки, с которым заключается договор, на начальную цену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Заказчик по согласованию с участником при исполнении договора вправе изменить (с учетом пункта 16 Положения о закупке):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предусмотренный договором объем закупаемой продукции не более чем на 30% (тридцать процентов). При увеличении объема закупаемой продукции Заказчик по согласованию с участником вправе изменить первоначальную цену договора 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ответственно изменяемому объему продукции, а при внесении соответствующих изменений в договор в связи с сокращен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 объема закупаемой продукции Заказчик обязан изменить цену договора указанным образом;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сроки исполнения обязательств по договору,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цену договора: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путем ее уменьшения без изменения иных условий исполнения договора,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- в случаях, предусмотренных подпунктом 1 настоящего пункта, в случае инфляционного роста цен на основании показат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лей прогнозного индекса дефлятора, публикуемого Министерством экономического развития Российской Федерации либо другими источниками информации, заслуживающими доверия,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изменения в соответствии с законодательством Российской Федерации регулируемых государством цен (тарифов),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заключения договора энергоснабжения или купли-продажи электрической энергии с гарантирующим поставщ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ком электрической энергии;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4) иные условия исполнения договора, если такое изменение договора допускается законом.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при заключении и исполнении договора изменяются количество, объем, цена закупаемых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 или сроки исполнения договора по сравнению с указанными в итоговом протоколе, не позднее чем в течение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по согласованию Заказчика с поставщиком (подрядчиком, исполнителем) допускается 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ставка (использование) товара, качество, технические и функциональные характеристики (потребительские свойства)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рого являются улучшенными по сравнению с таким качеством и такими характеристиками товара, указанными в договоре.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происхождения, работам, услугам, выполняемым, оказываемым российскими лицами в порядке, предусмотренном пунктом 2 постановления Правительства Российской Федерации от 16 сентября 2016 г. № 925.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в закупке был предоставлен приоритет товарам российского происхождения, работам, услугам, выполня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мым, оказываемым российскими лицами в порядке, предусмотренном пункта 2 постановления Правительства Российской Федерации от 16 сентября 2016 г. № 925, замена страны происхождения товаров допускается, когда в результате такой зам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 страной происхождения товаров будет являться Российская Федерация.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15. Приложения к извещению запроса котировок: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15.1. Приложение № 1 – Форма котировочной заявки.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2 – Ценовое предложение.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15.2. Приложение № 3 – </w:t>
      </w:r>
      <w:r w:rsidR="00213E52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оборудования (средств измерений) подлежащий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поверки (калибровки)</w:t>
      </w:r>
      <w:r w:rsidR="00213E52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E910AE">
        <w:rPr>
          <w:rFonts w:ascii="Times New Roman" w:eastAsia="Times New Roman" w:hAnsi="Times New Roman" w:cs="Times New Roman"/>
          <w:sz w:val="20"/>
          <w:szCs w:val="20"/>
          <w:lang w:eastAsia="ru-RU"/>
        </w:rPr>
        <w:t>2021г</w:t>
      </w:r>
      <w:proofErr w:type="gramStart"/>
      <w:r w:rsidR="00E910A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213E52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прикре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ленный файл).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15.3. Приложение № 4 – Проект гражданско-правового договора (прикрепленный файл).</w:t>
      </w:r>
    </w:p>
    <w:p w:rsidR="00D4653A" w:rsidRPr="00213E52" w:rsidRDefault="00D4653A" w:rsidP="00213E52">
      <w:pPr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СОГЛАСОВАНО:</w:t>
      </w:r>
    </w:p>
    <w:p w:rsidR="00D4653A" w:rsidRDefault="00D4653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10AE" w:rsidRPr="00213E52" w:rsidRDefault="00E910AE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Первый проректор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В.А. Иванов</w:t>
      </w:r>
    </w:p>
    <w:p w:rsidR="00E910AE" w:rsidRDefault="00E910AE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Ведущий инженер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Н.К.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Мазаник</w:t>
      </w:r>
      <w:proofErr w:type="spellEnd"/>
    </w:p>
    <w:p w:rsidR="00D4653A" w:rsidRPr="00213E52" w:rsidRDefault="00D4653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ПФО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В.М. Дудин</w:t>
      </w:r>
    </w:p>
    <w:p w:rsidR="00D4653A" w:rsidRDefault="00D4653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КС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Г.Д. Лобова</w:t>
      </w:r>
    </w:p>
    <w:p w:rsidR="00213E52" w:rsidRDefault="00213E52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317C" w:rsidRDefault="0090317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70FC" w:rsidRDefault="00E370F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70FC" w:rsidRDefault="00E370F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70FC" w:rsidRDefault="00E370F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70FC" w:rsidRDefault="00E370F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213E52" w:rsidRDefault="00213E52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keepNext/>
        <w:tabs>
          <w:tab w:val="left" w:pos="92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lastRenderedPageBreak/>
        <w:t>Приложение № 1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945C83" w:rsidRDefault="00D4653A" w:rsidP="00D4653A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945C83" w:rsidRDefault="00D4653A" w:rsidP="00D4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ЗАЯВКА НА УЧАСТИЕ В ОТКРЫТОМ ЗАПРОСЕ КОТИРОВОК В ЭЛЕКТРОННОЙ ФОРМЕ</w:t>
      </w:r>
    </w:p>
    <w:p w:rsidR="00D4653A" w:rsidRPr="00945C83" w:rsidRDefault="00D4653A" w:rsidP="00D4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Приложение_№_2"/>
      <w:bookmarkEnd w:id="1"/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E910AE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E910AE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февраля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E910A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готовы  оказать услуги </w:t>
      </w:r>
      <w:r w:rsidRPr="00945C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обесп</w:t>
      </w:r>
      <w:r w:rsidRPr="00945C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945C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чению единства измерений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945C83" w:rsidRDefault="00D4653A" w:rsidP="00D4653A">
      <w:pPr>
        <w:tabs>
          <w:tab w:val="left" w:pos="8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 Место оказания услуг: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__________________________.</w:t>
      </w:r>
    </w:p>
    <w:p w:rsidR="00D4653A" w:rsidRPr="00945C83" w:rsidRDefault="00D4653A" w:rsidP="00D4653A">
      <w:pPr>
        <w:tabs>
          <w:tab w:val="left" w:pos="295"/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653A" w:rsidRDefault="00D4653A" w:rsidP="00D4653A">
      <w:pPr>
        <w:tabs>
          <w:tab w:val="left" w:pos="295"/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Срок оказания услуг: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45C8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с момента заключения гражданско-правового договора по «31» декабря </w:t>
      </w:r>
      <w:r w:rsidR="00E910AE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2021</w:t>
      </w:r>
      <w:r w:rsidRPr="00945C8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 г.</w:t>
      </w:r>
    </w:p>
    <w:p w:rsidR="00E370FC" w:rsidRPr="00945C83" w:rsidRDefault="00E370FC" w:rsidP="00D4653A">
      <w:pPr>
        <w:tabs>
          <w:tab w:val="left" w:pos="295"/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Гарантийный срок на оказанные услуги составляет __________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подписания</w:t>
      </w:r>
      <w:proofErr w:type="gramEnd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Акта сдачи-приемки услуг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945C83" w:rsidRDefault="00D4653A" w:rsidP="00D4653A">
      <w:pPr>
        <w:tabs>
          <w:tab w:val="left" w:pos="295"/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653A" w:rsidRPr="00945C83" w:rsidRDefault="00D4653A" w:rsidP="00D4653A">
      <w:pPr>
        <w:tabs>
          <w:tab w:val="left" w:pos="295"/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Сведения об участнике запроса котировок в электронной форме: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1) Место нахождения юридического лица: ________________________________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2) Место жительства (для физического лица, ИП): 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3) Почтовый адрес (для юридического лица, физического лица, ИП): 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4) Должность, Ф.И.О.(полные) контактного лица: 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proofErr w:type="gramEnd"/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5) Номер контактного телефона: ________________________________________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6) Номер телефакса: ____________________________________________________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7) Адрес электронной почты: ____________________________________________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8) ИНН: ___________________________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9) КПП: ___________________________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10) ОГРН: _________________________, дата постановки на учет: __.__.____г. ОКПО: _________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11) Банковские реквизиты (для юридического лица, ИП):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4653A" w:rsidRPr="00945C83" w:rsidTr="009E258A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945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653A" w:rsidRPr="00945C83" w:rsidRDefault="00D4653A" w:rsidP="00D4653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Наименование банка: ___________________________________________________________</w:t>
      </w:r>
    </w:p>
    <w:p w:rsidR="00D4653A" w:rsidRPr="00945C83" w:rsidRDefault="00D4653A" w:rsidP="00D4653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4653A" w:rsidRPr="00945C83" w:rsidTr="009E258A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53A" w:rsidRPr="00945C83" w:rsidTr="009E258A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653A" w:rsidRPr="00945C83" w:rsidRDefault="00D4653A" w:rsidP="00D4653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) Должность, полные Ф.И.О. руководителя организации или физического лица (ИП), действует на основании ______________________________________________________________________________________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Декларирование:</w:t>
      </w: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Настоящей заявкой участник закупки декларирует о соответствие участника закупки требованиям, у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с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тановленных разделом 10.2 Извещения о проведении открытого запроса котировок в электронной фо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р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ме № </w:t>
      </w:r>
      <w:r w:rsidR="00E910AE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21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-ЗК от </w:t>
      </w:r>
      <w:r w:rsidR="00E910AE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11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.</w:t>
      </w:r>
      <w:r w:rsidR="00213E52"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02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.20</w:t>
      </w:r>
      <w:r w:rsidR="00213E52"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2</w:t>
      </w:r>
      <w:r w:rsidR="00E910AE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1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г.</w:t>
      </w:r>
    </w:p>
    <w:p w:rsidR="00D4653A" w:rsidRPr="00945C83" w:rsidRDefault="00D4653A" w:rsidP="00D465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Приложение:</w:t>
      </w:r>
    </w:p>
    <w:p w:rsidR="00D4653A" w:rsidRPr="00945C83" w:rsidRDefault="00D4653A" w:rsidP="00D4653A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Копия аттестата аккредитации Исполнителя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P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945C83" w:rsidRDefault="00D4653A" w:rsidP="00D4653A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ЦЕНОВОЕ ПРЕДЛОЖЕНИЕ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E910AE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E910AE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февраля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E910A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ценовое предложение, составляет:</w:t>
      </w:r>
    </w:p>
    <w:p w:rsidR="00D4653A" w:rsidRPr="00945C83" w:rsidRDefault="00D4653A" w:rsidP="00D4653A">
      <w:pPr>
        <w:tabs>
          <w:tab w:val="left" w:pos="800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4653A" w:rsidRPr="00945C83" w:rsidRDefault="00D4653A" w:rsidP="00D4653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</w:t>
      </w: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945C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Итого стоимость предложения составляет: _________________________ рублей.</w:t>
      </w:r>
    </w:p>
    <w:p w:rsidR="00D4653A" w:rsidRPr="00945C83" w:rsidRDefault="00D4653A" w:rsidP="00D4653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том числе НДС __%, что составляет _______________________________ рублей.</w:t>
      </w:r>
    </w:p>
    <w:p w:rsidR="00213E52" w:rsidRPr="00945C83" w:rsidRDefault="00213E52" w:rsidP="00D4653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Приложение спецификация стоимости.</w:t>
      </w:r>
    </w:p>
    <w:p w:rsidR="00D4653A" w:rsidRPr="00945C83" w:rsidRDefault="00D4653A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2. Сведения о включенных в цену расходах:</w:t>
      </w:r>
    </w:p>
    <w:p w:rsidR="00D4653A" w:rsidRPr="00945C83" w:rsidRDefault="00D4653A" w:rsidP="00D4653A">
      <w:pPr>
        <w:tabs>
          <w:tab w:val="left" w:pos="426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5C83">
        <w:rPr>
          <w:rFonts w:ascii="Times New Roman" w:eastAsia="Calibri" w:hAnsi="Times New Roman" w:cs="Times New Roman"/>
          <w:sz w:val="20"/>
          <w:szCs w:val="20"/>
        </w:rPr>
        <w:t>- расходы Исполнителя, связанные с оказанием услуг;</w:t>
      </w:r>
    </w:p>
    <w:p w:rsidR="00D4653A" w:rsidRPr="00945C83" w:rsidRDefault="00D4653A" w:rsidP="00D4653A">
      <w:pPr>
        <w:tabs>
          <w:tab w:val="left" w:pos="426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5C83">
        <w:rPr>
          <w:rFonts w:ascii="Times New Roman" w:eastAsia="Calibri" w:hAnsi="Times New Roman" w:cs="Times New Roman"/>
          <w:sz w:val="20"/>
          <w:szCs w:val="20"/>
        </w:rPr>
        <w:t>- транспортные расходы;</w:t>
      </w:r>
    </w:p>
    <w:p w:rsidR="00D4653A" w:rsidRPr="00945C83" w:rsidRDefault="00D4653A" w:rsidP="00D4653A">
      <w:pPr>
        <w:tabs>
          <w:tab w:val="left" w:pos="426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945C83">
        <w:rPr>
          <w:rFonts w:ascii="Times New Roman" w:eastAsia="Calibri" w:hAnsi="Times New Roman" w:cs="Times New Roman"/>
          <w:sz w:val="20"/>
          <w:szCs w:val="20"/>
        </w:rPr>
        <w:t>- расходы на оплату налогов (в том числе НДС), сборов и других обязательных платежей.</w:t>
      </w: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tabs>
          <w:tab w:val="left" w:pos="0"/>
          <w:tab w:val="left" w:pos="142"/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признаем (</w:t>
      </w:r>
      <w:r w:rsidRPr="00945C8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признает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), что предоставление нами заявки на участие в запросе котировок в электронной форме не накладывает на стороны никаких дополнительных обяз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тельств.</w:t>
      </w:r>
    </w:p>
    <w:p w:rsidR="00D4653A" w:rsidRPr="00D4653A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4653A" w:rsidRPr="00D4653A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4653A" w:rsidRDefault="00D4653A">
      <w:pPr>
        <w:sectPr w:rsidR="00D4653A" w:rsidSect="00A75881">
          <w:footerReference w:type="default" r:id="rId11"/>
          <w:pgSz w:w="11906" w:h="16838"/>
          <w:pgMar w:top="568" w:right="567" w:bottom="851" w:left="567" w:header="709" w:footer="709" w:gutter="0"/>
          <w:cols w:space="708"/>
          <w:docGrid w:linePitch="360"/>
        </w:sectPr>
      </w:pPr>
    </w:p>
    <w:p w:rsidR="00D4653A" w:rsidRPr="00211C99" w:rsidRDefault="00213E52" w:rsidP="00211C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211C99">
        <w:rPr>
          <w:rFonts w:ascii="Times New Roman" w:hAnsi="Times New Roman" w:cs="Times New Roman"/>
          <w:sz w:val="24"/>
          <w:szCs w:val="20"/>
        </w:rPr>
        <w:lastRenderedPageBreak/>
        <w:t xml:space="preserve">Спецификация стоимости </w:t>
      </w:r>
      <w:r w:rsidR="00211C99" w:rsidRPr="00211C9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услуг </w:t>
      </w:r>
      <w:r w:rsidR="00211C99" w:rsidRPr="00211C9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по обеспечению единства измерений</w:t>
      </w:r>
    </w:p>
    <w:tbl>
      <w:tblPr>
        <w:tblpPr w:leftFromText="180" w:rightFromText="180" w:vertAnchor="page" w:horzAnchor="margin" w:tblpY="1904"/>
        <w:tblW w:w="15627" w:type="dxa"/>
        <w:tblLayout w:type="fixed"/>
        <w:tblLook w:val="04A0"/>
      </w:tblPr>
      <w:tblGrid>
        <w:gridCol w:w="1897"/>
        <w:gridCol w:w="1897"/>
        <w:gridCol w:w="1897"/>
        <w:gridCol w:w="1282"/>
        <w:gridCol w:w="1282"/>
        <w:gridCol w:w="645"/>
        <w:gridCol w:w="744"/>
        <w:gridCol w:w="1495"/>
        <w:gridCol w:w="1282"/>
        <w:gridCol w:w="1603"/>
        <w:gridCol w:w="1603"/>
      </w:tblGrid>
      <w:tr w:rsidR="00211C99" w:rsidRPr="00211C99" w:rsidTr="00090E58">
        <w:trPr>
          <w:trHeight w:val="166"/>
          <w:tblHeader/>
        </w:trPr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Код по прейскуранту Исполнителя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Наименование по прейскуранту И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с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полнителя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Наименование СИ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Тип СИ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Заводской номер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Кол-во (шт.)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 xml:space="preserve">Метрологические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br/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характеристики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Стоимость за единицу (шт.)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Общая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br/>
              <w:t>стоимость без НДС</w:t>
            </w:r>
          </w:p>
        </w:tc>
      </w:tr>
      <w:tr w:rsidR="00211C99" w:rsidRPr="00211C99" w:rsidTr="00C737AA">
        <w:trPr>
          <w:trHeight w:val="562"/>
          <w:tblHeader/>
        </w:trPr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Вс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го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В т.ч. по п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ре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ч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ню*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Класс точности, погрешность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Предел (ди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пазон изм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рений)</w:t>
            </w: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197"/>
          <w:tblHeader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211C99" w:rsidRPr="00211C99" w:rsidTr="00090E58">
        <w:trPr>
          <w:trHeight w:val="197"/>
        </w:trPr>
        <w:tc>
          <w:tcPr>
            <w:tcW w:w="15627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Испытательный центр «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Братскстройэксперт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211C99" w:rsidRPr="00211C99" w:rsidTr="00090E58">
        <w:trPr>
          <w:trHeight w:val="338"/>
        </w:trPr>
        <w:tc>
          <w:tcPr>
            <w:tcW w:w="18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гидравлич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ПСУ-250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+- 1,5%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нагрузка 250 тс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</w:pPr>
          </w:p>
        </w:tc>
      </w:tr>
      <w:tr w:rsidR="00211C99" w:rsidRPr="00211C99" w:rsidTr="00090E58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гидравлич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П-50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+- 2%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нагрузка 50 тс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</w:pPr>
          </w:p>
        </w:tc>
      </w:tr>
      <w:tr w:rsidR="00211C99" w:rsidRPr="00211C99" w:rsidTr="00090E58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гидравлич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П-125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+- 2%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нагрузка 50 тс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</w:pPr>
          </w:p>
        </w:tc>
      </w:tr>
      <w:tr w:rsidR="00211C99" w:rsidRPr="00211C99" w:rsidTr="00090E58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гидравлич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ИП-100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+- 1%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нагрузка 10 тс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</w:pPr>
          </w:p>
        </w:tc>
      </w:tr>
      <w:tr w:rsidR="00211C99" w:rsidRPr="00211C99" w:rsidTr="00090E58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испытател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мобильный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МИП-25Р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+- 1%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50…250кН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</w:pPr>
          </w:p>
        </w:tc>
      </w:tr>
      <w:tr w:rsidR="00211C99" w:rsidRPr="00211C99" w:rsidTr="00090E58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Разрывная машина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WAW 500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+- 1%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нагрузка 5тс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Динамометр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АЦДС-500И-2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с инд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катором №148964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2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ПГ +- 0,45%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50...500кН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Динамометр ра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тяжения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ДЭП3-1Д-5Р-2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+- 0,45%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0,1...5000кН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типа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0-10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типа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ИЧ-02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1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ПГ +- 0,012%   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0-2 мм                       ЦД 0,01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общего н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МК-15.2-А20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49807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 сре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0,04…15  кг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общего н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TB-S-200.2-A1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 сре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0,4…200  кг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B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SP</w:t>
            </w:r>
            <w:proofErr w:type="gramStart"/>
            <w:r w:rsidR="00B32D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  <w:r w:rsidR="00B32D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B32D21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В813606630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B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Класс II </w:t>
            </w:r>
            <w:r w:rsidR="00B32D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</w:t>
            </w:r>
            <w:r w:rsidR="00B32D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B32D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кий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ПГ   +- 0,</w:t>
            </w:r>
            <w:r w:rsidR="00B32D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2…4000 г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лаборато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электронные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DL-3000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B32D21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 выс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кий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ПГ   +- 0,2 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0,5…3200 г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лаборато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электронные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ВК-300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 выс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кий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ПГ   +- 0,2 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0,1…300 г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лаборато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электронные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ВК-3000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B32D21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 выс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кий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ПГ   +- 0,2 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0,1…3000 г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ЕК-300i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Р1895617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 сре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ПГ   +- 0,02 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1…300 г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MW II-3000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B32D21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80701292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 выс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кий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ПГ   +- 0,2 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0,1…3000 г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Секундомер мех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нический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СОПпр-2а-3-000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3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ПГ +- 4,8 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0,2…180 с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для изм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рения и анализа вибрации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Корсар++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Конус Васильева балансирный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КВ-1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Пенетрометр ста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дартный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 ПК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274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для опр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деления темпер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туры размягчения битума (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КиШ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ЛТР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/н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Прибор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/н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Прибор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Ле-Шателье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3363-72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про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 бетона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ОНИКС 2.53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520, 813, 973, 814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про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 ударно-импульсный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ОНИКС-2.61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  +- 8%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1…100 МПа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про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 (скол ребра)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ОНИКС-1.СР.030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  +- 2%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5…30 МПа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про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 (отрыв со скалыванием)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ОНИКС-1.ОС.100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  +- 2%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5…100 МПа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врем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 распростран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ультразвука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Пульсар-1.2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  +- 2%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10…999,9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осв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щенности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Люксметр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тве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 металлов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Novotest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83130817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473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 стальная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1…1000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63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 стальная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1…500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32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 стальная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1…300 мм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32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Рулетка измер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тельная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1…10000 мм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32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Толщинометр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игольчатый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23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т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хеометр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LEICA TS11 R100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1670062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Рулетка измер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тельная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YC50/5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314405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1…50000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313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Штангенциркуль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ШЦ-II-120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80217559, 1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0,1…120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197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Щупы набор (17 шт.)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0,02…0,5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Угольник поверо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B32D21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Рулеттка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тельная РЗУ2П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Б915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1…3000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197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Дальномер лазе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DISTO D8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513410322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+-1,0 мм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0,2…200 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Шаблон для опр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деления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лещадн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К231201731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197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Толщиномер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крытий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 F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Condtrol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216337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+- 3%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0…1000 мкм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197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Цифровой нивелир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LEICA DNA 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+-0,3 мм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Нивелир оптич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с компенсат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DSZ3 SETL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57277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+-1,5 мм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197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те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долит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VEGA TEO20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37828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496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КП-131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/н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ячейки с ра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мерами 0,25; 0,5; 1,0; 2,0; 5,0 10,0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КП-109/1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/н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ячейки с ра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мерами 0,16; 0,315; 0,63; 1,25; 2,5; 5,0; 7,5; 10,0; 12,5; 15; 17,5; 20,0; 2; 2,5; 30; 40; 50; 60; 70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271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Сита лабораторные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20/50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/н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ячейки с ра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мерами 0,1; 0,25; 0,5; 1,0; 2,0; 5,0; 10,0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496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Калибры круглые для щебня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КП-601/2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Диаметр калибров 90; 100; 110; 120; 150; 200; 300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B32D21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Толщиномер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развуковой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PANAMETRICS-NDT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mod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26MG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71149205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 до 500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B32D21">
        <w:trPr>
          <w:trHeight w:val="332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У1-ЕСЛ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B32D21">
        <w:trPr>
          <w:trHeight w:val="332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Сито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СЦ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ячейка 0,9 мм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Сито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ячейка 0,05; 0,08; 0,125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 с ква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ратными ячейками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/н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ячейки с ра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мерами 0,14; 0,315; 0,63; 1,25; 2,5; 5,0; 10,0; 20,0; 40,0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Манометр изб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точного давления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МП4-Уф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0…25 кгс/см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Вакуумметр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ВП4-3ф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-1 - 0 кгс/см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Термометр ко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тактный цифровой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ТК-5.06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1258698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+-0,5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-40…+100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Термометр эле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тронный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ТЭН-5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+-0,2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-60…+200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197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Пирометр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С-20.4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98651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-18…+1500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66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Метеометр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МЭС-200А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+-0,3 кПа       0…98%                   -40…85 град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не нормируется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80…110 кПа                            0…98%                            -40…85 град. С                0…20 м/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197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Тепловизор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FLIR b60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399019747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-20…+120 град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197"/>
        </w:trPr>
        <w:tc>
          <w:tcPr>
            <w:tcW w:w="14024" w:type="dxa"/>
            <w:gridSpan w:val="10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(руб.):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197"/>
        </w:trPr>
        <w:tc>
          <w:tcPr>
            <w:tcW w:w="15627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Санаторий-профилакторий</w:t>
            </w:r>
          </w:p>
        </w:tc>
      </w:tr>
      <w:tr w:rsidR="00211C99" w:rsidRPr="00211C99" w:rsidTr="00211C99">
        <w:trPr>
          <w:trHeight w:val="789"/>
        </w:trPr>
        <w:tc>
          <w:tcPr>
            <w:tcW w:w="18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для гал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ванизации и эле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трофореза 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Поток-1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16923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Тип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0,50%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низкоча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тотной терапии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Ампл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пульс-4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17798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Тип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789"/>
        </w:trPr>
        <w:tc>
          <w:tcPr>
            <w:tcW w:w="18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Стерилизатор п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ровой </w:t>
            </w:r>
          </w:p>
        </w:tc>
        <w:tc>
          <w:tcPr>
            <w:tcW w:w="12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ВК-30-01 </w:t>
            </w:r>
          </w:p>
        </w:tc>
        <w:tc>
          <w:tcPr>
            <w:tcW w:w="12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Тип Н</w:t>
            </w:r>
          </w:p>
        </w:tc>
        <w:tc>
          <w:tcPr>
            <w:tcW w:w="12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11C99" w:rsidRPr="00211C99" w:rsidTr="00211C99">
        <w:trPr>
          <w:trHeight w:val="789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1.Манометр пок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зывающий 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обы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новенное</w:t>
            </w:r>
            <w:proofErr w:type="gramEnd"/>
          </w:p>
        </w:tc>
        <w:tc>
          <w:tcPr>
            <w:tcW w:w="12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789"/>
        </w:trPr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2.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Маномвакуу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метр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электроко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тактный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сигнал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зирующий</w:t>
            </w:r>
          </w:p>
        </w:tc>
        <w:tc>
          <w:tcPr>
            <w:tcW w:w="12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лазерной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терапевтический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Матрикс</w:t>
            </w:r>
            <w:r w:rsidR="00B32D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-Волк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B32D21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707367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Тип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Весы для столовой (до 3-х кг)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РН-3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±2,5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Весы для столовой (до 10 кг)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CAS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SW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c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10715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±2,5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Весы для столовой (до 6 кг)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РН-6Ц13УМ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02623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15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C737AA">
        <w:trPr>
          <w:trHeight w:val="413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Весы медицинские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РП-150 МГ по ТУ 9441-004-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00226425-2005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7428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±2,5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Весы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до 5кг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B32D21" w:rsidRDefault="00B32D21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CAS </w:t>
            </w:r>
            <w:r w:rsidR="00211C99"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B32D21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="00211C99"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70935627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±2,5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Весы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электр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до 1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МК 32.2 А20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82767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Тип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лазерной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терапевтический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Матрикс-Влок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707367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Тип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терапии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Полимаг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Тип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терапии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Полюс-1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для леч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ДДТ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Тонус-2М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17329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Пипетка от 5- 50мкг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13589097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±2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О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Биохимический анализатор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Фотометр-Роки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709038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для изм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рения артериал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давления МТ-20 (манометр)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МТ-20               LD-70                  LD-71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±3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О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белка в моче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Белур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600 АОБМФ-01НПП-ТМ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гем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тологический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Medonic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М-20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28307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паров эталона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Алкотестер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Drivesafe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II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DS03HAN293001478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Аппарат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транскр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ниального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возде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й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ствия четырехк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нальный «МДМ-101-1»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МДМ-101-1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089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Класс 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ТИП 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BF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Ультрозвуковая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диагностическая система с цветным картированием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Mindray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DC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MX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-57007076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7AA" w:rsidRPr="00211C99" w:rsidTr="00211C99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737AA" w:rsidRPr="00211C99" w:rsidRDefault="00C737AA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737AA" w:rsidRPr="00211C99" w:rsidRDefault="00C737AA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AA" w:rsidRPr="00C737AA" w:rsidRDefault="00C737AA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Видеокольпоскоп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оптический цифр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AA" w:rsidRPr="00211C99" w:rsidRDefault="00C737AA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Kermel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KN-2200F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AA" w:rsidRPr="00C737AA" w:rsidRDefault="00C737AA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14042942Р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7AA" w:rsidRPr="00211C99" w:rsidRDefault="00C737AA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7AA" w:rsidRPr="00211C99" w:rsidRDefault="00C737AA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AA" w:rsidRPr="00C737AA" w:rsidRDefault="00C737AA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Класс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AA" w:rsidRPr="00211C99" w:rsidRDefault="00C737AA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737AA" w:rsidRPr="00211C99" w:rsidRDefault="00C737AA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737AA" w:rsidRPr="00211C99" w:rsidRDefault="00C737AA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407"/>
        </w:trPr>
        <w:tc>
          <w:tcPr>
            <w:tcW w:w="14024" w:type="dxa"/>
            <w:gridSpan w:val="10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(руб.):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197"/>
        </w:trPr>
        <w:tc>
          <w:tcPr>
            <w:tcW w:w="15627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Испытательная лаборатория (центр)</w:t>
            </w:r>
          </w:p>
        </w:tc>
      </w:tr>
      <w:tr w:rsidR="00211C99" w:rsidRPr="00211C99" w:rsidTr="00090E58">
        <w:trPr>
          <w:trHeight w:val="197"/>
        </w:trPr>
        <w:tc>
          <w:tcPr>
            <w:tcW w:w="18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лаб.GH252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15101627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0-250 г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197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Секундомер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СОСпр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2б-2-000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0-60 сек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Автоматический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титратор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МКС-520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3610412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0-100%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197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C737AA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Анализатор серы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Спектроскан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</w:t>
            </w:r>
            <w:r w:rsidR="00C737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UL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C737AA" w:rsidRDefault="00C737AA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10126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0-5%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комбин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рованный TESTO-622 (3 параметра)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39502646206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95"/>
        </w:trPr>
        <w:tc>
          <w:tcPr>
            <w:tcW w:w="1402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(руб.):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95"/>
        </w:trPr>
        <w:tc>
          <w:tcPr>
            <w:tcW w:w="156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Столовая</w:t>
            </w:r>
          </w:p>
        </w:tc>
      </w:tr>
      <w:tr w:rsidR="00211C99" w:rsidRPr="00211C99" w:rsidTr="00090E58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CAS SW-10 (DD)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81135444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от 100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до 10 кг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5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/>
              <w:rPr>
                <w:sz w:val="20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CAS AD-5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902347416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/>
              <w:jc w:val="center"/>
              <w:rPr>
                <w:sz w:val="18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от 20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до 5 кг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1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/>
              <w:rPr>
                <w:sz w:val="20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MK-15.2-A-21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/>
              <w:jc w:val="center"/>
              <w:rPr>
                <w:sz w:val="18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от 10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до 15 кг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5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/>
              <w:rPr>
                <w:sz w:val="20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CAS SW-10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9105594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/>
              <w:jc w:val="center"/>
              <w:rPr>
                <w:sz w:val="18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от 100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до 10 кг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5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/>
              <w:rPr>
                <w:sz w:val="20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TB-M-600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/>
              <w:jc w:val="center"/>
              <w:rPr>
                <w:sz w:val="18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от 2 кг до 300/600 кг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100/200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/>
              <w:rPr>
                <w:sz w:val="20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механич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PH-3 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 13 У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57273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/>
              <w:jc w:val="center"/>
              <w:rPr>
                <w:sz w:val="18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от 20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до 3 кг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5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/>
              <w:rPr>
                <w:sz w:val="20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механич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РН-6 Ц 13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/>
              <w:jc w:val="center"/>
              <w:rPr>
                <w:sz w:val="18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от 40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до 6 кг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10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211C99" w:rsidRDefault="00211C99" w:rsidP="00211C9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  <w:p w:rsidR="00211C99" w:rsidRPr="00211C99" w:rsidRDefault="00211C99" w:rsidP="00211C99">
            <w:pPr>
              <w:spacing w:after="0"/>
              <w:rPr>
                <w:sz w:val="1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CAS SW-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9612449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/>
              <w:jc w:val="center"/>
              <w:rPr>
                <w:sz w:val="18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от 2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до 5 кг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2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95"/>
        </w:trPr>
        <w:tc>
          <w:tcPr>
            <w:tcW w:w="1402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(руб.):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95"/>
        </w:trPr>
        <w:tc>
          <w:tcPr>
            <w:tcW w:w="156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C737AA" w:rsidRDefault="00C737AA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Эксплуатационный отдел</w:t>
            </w:r>
          </w:p>
        </w:tc>
      </w:tr>
      <w:tr w:rsidR="00211C99" w:rsidRPr="00211C99" w:rsidTr="00090E58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Манометр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C737AA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C737AA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0-1,6 Мпа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C7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Теплосчетчик в комплекте (</w:t>
            </w:r>
            <w:r w:rsidR="00C73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ЦТП ул. </w:t>
            </w:r>
            <w:proofErr w:type="gramStart"/>
            <w:r w:rsidR="00C73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Байкальская</w:t>
            </w:r>
            <w:proofErr w:type="gramEnd"/>
            <w:r w:rsidR="00C73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25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C737AA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ТЭМ 104-2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C737AA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1249509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C7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0,12-</w:t>
            </w:r>
            <w:r w:rsidR="00C737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0м3/час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C7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Теплосчетчик в комплекте (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C73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C7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ТЭМ-104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C737AA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1540149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C7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0,12-</w:t>
            </w:r>
            <w:r w:rsidR="00C737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0м3/час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C7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Счетчик </w:t>
            </w:r>
            <w:r w:rsidR="00C73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холодный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</w:t>
            </w:r>
            <w:r w:rsidR="00C73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="00C73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Байкал</w:t>
            </w:r>
            <w:r w:rsidR="00C73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C73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</w:t>
            </w:r>
            <w:proofErr w:type="gramEnd"/>
            <w:r w:rsidR="00C73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25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C737AA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ВСХ-15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C737AA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225077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C7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</w:t>
            </w:r>
            <w:r w:rsidR="00C737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="00C737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м3/час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C99" w:rsidRPr="00211C99" w:rsidRDefault="00211C99" w:rsidP="00C7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Счетчик </w:t>
            </w:r>
            <w:r w:rsidR="00C73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холодной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C7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</w:t>
            </w:r>
            <w:r w:rsidR="00C73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C737AA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07.510248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99" w:rsidRPr="00211C99" w:rsidRDefault="00211C99" w:rsidP="00C7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</w:t>
            </w:r>
            <w:r w:rsidR="00C737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02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="00C737A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м3/час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95"/>
        </w:trPr>
        <w:tc>
          <w:tcPr>
            <w:tcW w:w="140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(руб.):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090E58">
        <w:trPr>
          <w:trHeight w:val="395"/>
        </w:trPr>
        <w:tc>
          <w:tcPr>
            <w:tcW w:w="140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стоимость</w:t>
            </w:r>
            <w:r w:rsidRPr="00211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395"/>
        </w:trPr>
        <w:tc>
          <w:tcPr>
            <w:tcW w:w="140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Сумма НДС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</w:t>
            </w:r>
            <w:r w:rsidRPr="00211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%: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C99" w:rsidRPr="00211C99" w:rsidTr="00211C99">
        <w:trPr>
          <w:trHeight w:val="395"/>
        </w:trPr>
        <w:tc>
          <w:tcPr>
            <w:tcW w:w="140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11C99" w:rsidRDefault="00211C99" w:rsidP="00211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11C99" w:rsidRDefault="00211C99" w:rsidP="00211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2" w:name="_GoBack"/>
            <w:r w:rsidRPr="00211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к оплате:</w:t>
            </w:r>
          </w:p>
          <w:bookmarkEnd w:id="2"/>
          <w:p w:rsidR="00211C99" w:rsidRPr="00211C99" w:rsidRDefault="00211C99" w:rsidP="00211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11C99" w:rsidRPr="00211C99" w:rsidRDefault="00211C9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11C99" w:rsidRPr="00211C99" w:rsidRDefault="00211C99" w:rsidP="00211C99">
      <w:pPr>
        <w:rPr>
          <w:rFonts w:ascii="Times New Roman" w:hAnsi="Times New Roman" w:cs="Times New Roman"/>
          <w:sz w:val="6"/>
          <w:szCs w:val="24"/>
        </w:rPr>
      </w:pPr>
    </w:p>
    <w:sectPr w:rsidR="00211C99" w:rsidRPr="00211C99" w:rsidSect="009851AF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4C0" w:rsidRDefault="00B214C0" w:rsidP="003D59F3">
      <w:pPr>
        <w:spacing w:after="0" w:line="240" w:lineRule="auto"/>
      </w:pPr>
      <w:r>
        <w:separator/>
      </w:r>
    </w:p>
  </w:endnote>
  <w:endnote w:type="continuationSeparator" w:id="0">
    <w:p w:rsidR="00B214C0" w:rsidRDefault="00B214C0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090E58" w:rsidRDefault="00090E58">
        <w:pPr>
          <w:pStyle w:val="a3"/>
          <w:jc w:val="right"/>
        </w:pPr>
        <w:fldSimple w:instr=" PAGE   \* MERGEFORMAT ">
          <w:r w:rsidR="00E370FC">
            <w:rPr>
              <w:noProof/>
            </w:rPr>
            <w:t>5</w:t>
          </w:r>
        </w:fldSimple>
      </w:p>
    </w:sdtContent>
  </w:sdt>
  <w:p w:rsidR="00090E58" w:rsidRDefault="00090E5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4C0" w:rsidRDefault="00B214C0" w:rsidP="003D59F3">
      <w:pPr>
        <w:spacing w:after="0" w:line="240" w:lineRule="auto"/>
      </w:pPr>
      <w:r>
        <w:separator/>
      </w:r>
    </w:p>
  </w:footnote>
  <w:footnote w:type="continuationSeparator" w:id="0">
    <w:p w:rsidR="00B214C0" w:rsidRDefault="00B214C0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0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3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14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17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0"/>
  </w:num>
  <w:num w:numId="5">
    <w:abstractNumId w:val="6"/>
  </w:num>
  <w:num w:numId="6">
    <w:abstractNumId w:val="12"/>
  </w:num>
  <w:num w:numId="7">
    <w:abstractNumId w:val="9"/>
  </w:num>
  <w:num w:numId="8">
    <w:abstractNumId w:val="7"/>
  </w:num>
  <w:num w:numId="9">
    <w:abstractNumId w:val="13"/>
  </w:num>
  <w:num w:numId="10">
    <w:abstractNumId w:val="0"/>
  </w:num>
  <w:num w:numId="11">
    <w:abstractNumId w:val="16"/>
  </w:num>
  <w:num w:numId="12">
    <w:abstractNumId w:val="5"/>
  </w:num>
  <w:num w:numId="13">
    <w:abstractNumId w:val="4"/>
  </w:num>
  <w:num w:numId="14">
    <w:abstractNumId w:val="15"/>
  </w:num>
  <w:num w:numId="15">
    <w:abstractNumId w:val="11"/>
  </w:num>
  <w:num w:numId="16">
    <w:abstractNumId w:val="2"/>
  </w:num>
  <w:num w:numId="17">
    <w:abstractNumId w:val="14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E58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1C99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3E52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A2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1B2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36C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2C04"/>
    <w:rsid w:val="008930BF"/>
    <w:rsid w:val="008930EF"/>
    <w:rsid w:val="0089360D"/>
    <w:rsid w:val="00893678"/>
    <w:rsid w:val="008936E6"/>
    <w:rsid w:val="00893898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17C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C83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58A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07FCA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4C0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2D21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7AA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53A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0FC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0AE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580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34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211C99"/>
  </w:style>
  <w:style w:type="table" w:customStyle="1" w:styleId="10">
    <w:name w:val="Сетка таблицы1"/>
    <w:basedOn w:val="a1"/>
    <w:next w:val="a7"/>
    <w:uiPriority w:val="59"/>
    <w:rsid w:val="00211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E910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zakoni_v_rossi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XP@brst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223.rts-tend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utverzhdeniya_polozhenij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18</Pages>
  <Words>7517</Words>
  <Characters>42850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50267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47</cp:revision>
  <cp:lastPrinted>2019-04-03T03:40:00Z</cp:lastPrinted>
  <dcterms:created xsi:type="dcterms:W3CDTF">2014-10-02T06:08:00Z</dcterms:created>
  <dcterms:modified xsi:type="dcterms:W3CDTF">2021-02-11T07:57:00Z</dcterms:modified>
</cp:coreProperties>
</file>